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56D" w:rsidRPr="002D5584" w:rsidRDefault="00B72E14" w:rsidP="00B72E14">
      <w:pPr>
        <w:spacing w:after="0"/>
        <w:rPr>
          <w:rFonts w:ascii="Times New Roman" w:hAnsi="Times New Roman" w:cs="Times New Roman"/>
          <w:sz w:val="32"/>
          <w:szCs w:val="32"/>
          <w:lang w:val="bg-BG"/>
        </w:rPr>
      </w:pPr>
      <w:r w:rsidRPr="002D5584">
        <w:rPr>
          <w:rFonts w:ascii="Times New Roman" w:hAnsi="Times New Roman" w:cs="Times New Roman"/>
          <w:sz w:val="32"/>
          <w:szCs w:val="32"/>
          <w:lang w:val="bg-BG"/>
        </w:rPr>
        <w:t xml:space="preserve">                    </w:t>
      </w:r>
      <w:r w:rsidR="009B029D">
        <w:rPr>
          <w:rFonts w:ascii="Times New Roman" w:hAnsi="Times New Roman" w:cs="Times New Roman"/>
          <w:sz w:val="32"/>
          <w:szCs w:val="32"/>
          <w:lang w:val="bg-BG"/>
        </w:rPr>
        <w:t xml:space="preserve">ПЛАНИРАНИ </w:t>
      </w:r>
      <w:r w:rsidRPr="002D5584">
        <w:rPr>
          <w:rFonts w:ascii="Times New Roman" w:hAnsi="Times New Roman" w:cs="Times New Roman"/>
          <w:sz w:val="32"/>
          <w:szCs w:val="32"/>
          <w:lang w:val="bg-BG"/>
        </w:rPr>
        <w:t>ОСНОВНИ НАСОКИ</w:t>
      </w:r>
      <w:r w:rsidR="00967363" w:rsidRPr="002D5584">
        <w:rPr>
          <w:rFonts w:ascii="Times New Roman" w:hAnsi="Times New Roman" w:cs="Times New Roman"/>
          <w:sz w:val="32"/>
          <w:szCs w:val="32"/>
        </w:rPr>
        <w:t xml:space="preserve"> ЗА</w:t>
      </w:r>
      <w:r w:rsidRPr="002D5584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111C96" w:rsidRPr="002D5584">
        <w:rPr>
          <w:rFonts w:ascii="Times New Roman" w:hAnsi="Times New Roman" w:cs="Times New Roman"/>
          <w:sz w:val="32"/>
          <w:szCs w:val="32"/>
          <w:lang w:val="bg-BG"/>
        </w:rPr>
        <w:t xml:space="preserve">ДЕЙНОСТТА </w:t>
      </w:r>
      <w:r w:rsidR="00967363" w:rsidRPr="002D5584">
        <w:rPr>
          <w:rFonts w:ascii="Times New Roman" w:hAnsi="Times New Roman" w:cs="Times New Roman"/>
          <w:sz w:val="32"/>
          <w:szCs w:val="32"/>
          <w:lang w:val="bg-BG"/>
        </w:rPr>
        <w:tab/>
        <w:t xml:space="preserve">   </w:t>
      </w:r>
      <w:r w:rsidR="00967363" w:rsidRPr="002D5584">
        <w:rPr>
          <w:rFonts w:ascii="Times New Roman" w:hAnsi="Times New Roman" w:cs="Times New Roman"/>
          <w:sz w:val="32"/>
          <w:szCs w:val="32"/>
          <w:lang w:val="bg-BG"/>
        </w:rPr>
        <w:tab/>
      </w:r>
      <w:r w:rsidR="002D5584">
        <w:rPr>
          <w:rFonts w:ascii="Times New Roman" w:hAnsi="Times New Roman" w:cs="Times New Roman"/>
          <w:sz w:val="32"/>
          <w:szCs w:val="32"/>
          <w:lang w:val="bg-BG"/>
        </w:rPr>
        <w:tab/>
      </w:r>
      <w:r w:rsidR="002D5584">
        <w:rPr>
          <w:rFonts w:ascii="Times New Roman" w:hAnsi="Times New Roman" w:cs="Times New Roman"/>
          <w:sz w:val="32"/>
          <w:szCs w:val="32"/>
          <w:lang w:val="bg-BG"/>
        </w:rPr>
        <w:tab/>
      </w:r>
      <w:r w:rsidR="009B029D">
        <w:rPr>
          <w:rFonts w:ascii="Times New Roman" w:hAnsi="Times New Roman" w:cs="Times New Roman"/>
          <w:sz w:val="32"/>
          <w:szCs w:val="32"/>
          <w:lang w:val="bg-BG"/>
        </w:rPr>
        <w:tab/>
      </w:r>
      <w:r w:rsidR="00111C96" w:rsidRPr="002D5584">
        <w:rPr>
          <w:rFonts w:ascii="Times New Roman" w:hAnsi="Times New Roman" w:cs="Times New Roman"/>
          <w:sz w:val="32"/>
          <w:szCs w:val="32"/>
          <w:lang w:val="bg-BG"/>
        </w:rPr>
        <w:t xml:space="preserve">НА НЧ „СРЕДЕЦ-1926” </w:t>
      </w:r>
      <w:r w:rsidRPr="002D5584">
        <w:rPr>
          <w:rFonts w:ascii="Times New Roman" w:hAnsi="Times New Roman" w:cs="Times New Roman"/>
          <w:sz w:val="32"/>
          <w:szCs w:val="32"/>
          <w:lang w:val="bg-BG"/>
        </w:rPr>
        <w:t>ПРЕЗ</w:t>
      </w:r>
      <w:r w:rsidR="009B029D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264870" w:rsidRPr="002D5584">
        <w:rPr>
          <w:rFonts w:ascii="Times New Roman" w:hAnsi="Times New Roman" w:cs="Times New Roman"/>
          <w:sz w:val="32"/>
          <w:szCs w:val="32"/>
          <w:lang w:val="bg-BG"/>
        </w:rPr>
        <w:t>2021</w:t>
      </w:r>
      <w:r w:rsidR="00111C96" w:rsidRPr="002D5584">
        <w:rPr>
          <w:rFonts w:ascii="Times New Roman" w:hAnsi="Times New Roman" w:cs="Times New Roman"/>
          <w:sz w:val="32"/>
          <w:szCs w:val="32"/>
          <w:lang w:val="bg-BG"/>
        </w:rPr>
        <w:t xml:space="preserve"> г.</w:t>
      </w:r>
    </w:p>
    <w:p w:rsidR="00B72E14" w:rsidRPr="00B72E14" w:rsidRDefault="00B72E14" w:rsidP="00111C96">
      <w:pPr>
        <w:spacing w:after="0"/>
        <w:ind w:firstLine="720"/>
        <w:rPr>
          <w:rFonts w:ascii="Times New Roman" w:hAnsi="Times New Roman" w:cs="Times New Roman"/>
          <w:sz w:val="32"/>
          <w:szCs w:val="32"/>
          <w:lang w:val="bg-BG"/>
        </w:rPr>
      </w:pPr>
    </w:p>
    <w:p w:rsidR="00111C96" w:rsidRPr="002D5584" w:rsidRDefault="00111C96" w:rsidP="00111C96">
      <w:pPr>
        <w:pStyle w:val="ListParagraph"/>
        <w:numPr>
          <w:ilvl w:val="0"/>
          <w:numId w:val="1"/>
        </w:numPr>
        <w:spacing w:after="0"/>
        <w:ind w:left="907" w:right="-567"/>
        <w:rPr>
          <w:rFonts w:ascii="Times New Roman" w:hAnsi="Times New Roman" w:cs="Times New Roman"/>
          <w:sz w:val="32"/>
          <w:szCs w:val="32"/>
        </w:rPr>
      </w:pPr>
      <w:r w:rsidRPr="002D5584">
        <w:rPr>
          <w:rFonts w:ascii="Times New Roman" w:hAnsi="Times New Roman" w:cs="Times New Roman"/>
          <w:sz w:val="32"/>
          <w:szCs w:val="32"/>
          <w:lang w:val="bg-BG"/>
        </w:rPr>
        <w:t>НЧ „Средец-1926", като организация за култура, просвета и соци</w:t>
      </w:r>
      <w:r w:rsidR="00264870" w:rsidRPr="002D5584">
        <w:rPr>
          <w:rFonts w:ascii="Times New Roman" w:hAnsi="Times New Roman" w:cs="Times New Roman"/>
          <w:sz w:val="32"/>
          <w:szCs w:val="32"/>
          <w:lang w:val="bg-BG"/>
        </w:rPr>
        <w:t>а</w:t>
      </w:r>
      <w:r w:rsidR="0010559C">
        <w:rPr>
          <w:rFonts w:ascii="Times New Roman" w:hAnsi="Times New Roman" w:cs="Times New Roman"/>
          <w:sz w:val="32"/>
          <w:szCs w:val="32"/>
          <w:lang w:val="bg-BG"/>
        </w:rPr>
        <w:t xml:space="preserve">лни дейности, през </w:t>
      </w:r>
      <w:r w:rsidR="00264870" w:rsidRPr="002D5584">
        <w:rPr>
          <w:rFonts w:ascii="Times New Roman" w:hAnsi="Times New Roman" w:cs="Times New Roman"/>
          <w:sz w:val="32"/>
          <w:szCs w:val="32"/>
          <w:lang w:val="bg-BG"/>
        </w:rPr>
        <w:t>2021</w:t>
      </w:r>
      <w:r w:rsidRPr="002D5584">
        <w:rPr>
          <w:rFonts w:ascii="Times New Roman" w:hAnsi="Times New Roman" w:cs="Times New Roman"/>
          <w:sz w:val="32"/>
          <w:szCs w:val="32"/>
          <w:lang w:val="bg-BG"/>
        </w:rPr>
        <w:t xml:space="preserve"> г. ще работи за:</w:t>
      </w:r>
    </w:p>
    <w:p w:rsidR="00111C96" w:rsidRPr="002D5584" w:rsidRDefault="00111C96" w:rsidP="00111C96">
      <w:pPr>
        <w:pStyle w:val="ListParagraph"/>
        <w:numPr>
          <w:ilvl w:val="0"/>
          <w:numId w:val="2"/>
        </w:numPr>
        <w:spacing w:after="0"/>
        <w:ind w:right="-567"/>
        <w:rPr>
          <w:rFonts w:ascii="Times New Roman" w:hAnsi="Times New Roman" w:cs="Times New Roman"/>
          <w:sz w:val="32"/>
          <w:szCs w:val="32"/>
        </w:rPr>
      </w:pPr>
      <w:r w:rsidRPr="002D5584">
        <w:rPr>
          <w:rFonts w:ascii="Times New Roman" w:hAnsi="Times New Roman" w:cs="Times New Roman"/>
          <w:sz w:val="32"/>
          <w:szCs w:val="32"/>
          <w:lang w:val="bg-BG"/>
        </w:rPr>
        <w:t>Възпитаване и утвърждаване на националните ценности в млад</w:t>
      </w:r>
      <w:r w:rsidR="00264870" w:rsidRPr="002D5584">
        <w:rPr>
          <w:rFonts w:ascii="Times New Roman" w:hAnsi="Times New Roman" w:cs="Times New Roman"/>
          <w:sz w:val="32"/>
          <w:szCs w:val="32"/>
          <w:lang w:val="bg-BG"/>
        </w:rPr>
        <w:t>ите хора,  развитие на българските</w:t>
      </w:r>
      <w:r w:rsidRPr="002D5584">
        <w:rPr>
          <w:rFonts w:ascii="Times New Roman" w:hAnsi="Times New Roman" w:cs="Times New Roman"/>
          <w:sz w:val="32"/>
          <w:szCs w:val="32"/>
          <w:lang w:val="bg-BG"/>
        </w:rPr>
        <w:t xml:space="preserve"> традиции.</w:t>
      </w:r>
    </w:p>
    <w:p w:rsidR="00111C96" w:rsidRPr="002D5584" w:rsidRDefault="00D77975" w:rsidP="00111C96">
      <w:pPr>
        <w:pStyle w:val="ListParagraph"/>
        <w:numPr>
          <w:ilvl w:val="0"/>
          <w:numId w:val="2"/>
        </w:numPr>
        <w:spacing w:after="0"/>
        <w:ind w:right="-567"/>
        <w:rPr>
          <w:rFonts w:ascii="Times New Roman" w:hAnsi="Times New Roman" w:cs="Times New Roman"/>
          <w:sz w:val="32"/>
          <w:szCs w:val="32"/>
        </w:rPr>
      </w:pPr>
      <w:r w:rsidRPr="002D5584">
        <w:rPr>
          <w:rFonts w:ascii="Times New Roman" w:hAnsi="Times New Roman" w:cs="Times New Roman"/>
          <w:sz w:val="32"/>
          <w:szCs w:val="32"/>
          <w:lang w:val="bg-BG"/>
        </w:rPr>
        <w:t>Укрепване н</w:t>
      </w:r>
      <w:r w:rsidR="00264870" w:rsidRPr="002D5584">
        <w:rPr>
          <w:rFonts w:ascii="Times New Roman" w:hAnsi="Times New Roman" w:cs="Times New Roman"/>
          <w:sz w:val="32"/>
          <w:szCs w:val="32"/>
          <w:lang w:val="bg-BG"/>
        </w:rPr>
        <w:t xml:space="preserve">а социалните връзки между </w:t>
      </w:r>
      <w:r w:rsidRPr="002D5584">
        <w:rPr>
          <w:rFonts w:ascii="Times New Roman" w:hAnsi="Times New Roman" w:cs="Times New Roman"/>
          <w:sz w:val="32"/>
          <w:szCs w:val="32"/>
          <w:lang w:val="bg-BG"/>
        </w:rPr>
        <w:t xml:space="preserve"> поколения</w:t>
      </w:r>
      <w:r w:rsidR="00264870" w:rsidRPr="002D5584">
        <w:rPr>
          <w:rFonts w:ascii="Times New Roman" w:hAnsi="Times New Roman" w:cs="Times New Roman"/>
          <w:sz w:val="32"/>
          <w:szCs w:val="32"/>
          <w:lang w:val="bg-BG"/>
        </w:rPr>
        <w:t>та</w:t>
      </w:r>
      <w:r w:rsidRPr="002D5584">
        <w:rPr>
          <w:rFonts w:ascii="Times New Roman" w:hAnsi="Times New Roman" w:cs="Times New Roman"/>
          <w:sz w:val="32"/>
          <w:szCs w:val="32"/>
          <w:lang w:val="bg-BG"/>
        </w:rPr>
        <w:t>.</w:t>
      </w:r>
    </w:p>
    <w:p w:rsidR="00D77975" w:rsidRPr="002D5584" w:rsidRDefault="00D77975" w:rsidP="00111C96">
      <w:pPr>
        <w:pStyle w:val="ListParagraph"/>
        <w:numPr>
          <w:ilvl w:val="0"/>
          <w:numId w:val="2"/>
        </w:numPr>
        <w:spacing w:after="0"/>
        <w:ind w:right="-567"/>
        <w:rPr>
          <w:rFonts w:ascii="Times New Roman" w:hAnsi="Times New Roman" w:cs="Times New Roman"/>
          <w:sz w:val="32"/>
          <w:szCs w:val="32"/>
        </w:rPr>
      </w:pPr>
      <w:r w:rsidRPr="002D5584">
        <w:rPr>
          <w:rFonts w:ascii="Times New Roman" w:hAnsi="Times New Roman" w:cs="Times New Roman"/>
          <w:sz w:val="32"/>
          <w:szCs w:val="32"/>
          <w:lang w:val="bg-BG"/>
        </w:rPr>
        <w:t>Подобряване на етиката и морала във взаимоотношенията</w:t>
      </w:r>
      <w:r w:rsidR="00264870" w:rsidRPr="002D5584">
        <w:rPr>
          <w:rFonts w:ascii="Times New Roman" w:hAnsi="Times New Roman" w:cs="Times New Roman"/>
          <w:sz w:val="32"/>
          <w:szCs w:val="32"/>
          <w:lang w:val="bg-BG"/>
        </w:rPr>
        <w:t xml:space="preserve"> между различните хора</w:t>
      </w:r>
      <w:r w:rsidRPr="002D5584">
        <w:rPr>
          <w:rFonts w:ascii="Times New Roman" w:hAnsi="Times New Roman" w:cs="Times New Roman"/>
          <w:sz w:val="32"/>
          <w:szCs w:val="32"/>
          <w:lang w:val="bg-BG"/>
        </w:rPr>
        <w:t>.</w:t>
      </w:r>
    </w:p>
    <w:p w:rsidR="00D77975" w:rsidRPr="002D5584" w:rsidRDefault="00264870" w:rsidP="00111C96">
      <w:pPr>
        <w:pStyle w:val="ListParagraph"/>
        <w:numPr>
          <w:ilvl w:val="0"/>
          <w:numId w:val="2"/>
        </w:numPr>
        <w:spacing w:after="0"/>
        <w:ind w:right="-567"/>
        <w:rPr>
          <w:rFonts w:ascii="Times New Roman" w:hAnsi="Times New Roman" w:cs="Times New Roman"/>
          <w:sz w:val="32"/>
          <w:szCs w:val="32"/>
        </w:rPr>
      </w:pPr>
      <w:r w:rsidRPr="002D5584">
        <w:rPr>
          <w:rFonts w:ascii="Times New Roman" w:hAnsi="Times New Roman" w:cs="Times New Roman"/>
          <w:sz w:val="32"/>
          <w:szCs w:val="32"/>
          <w:lang w:val="bg-BG"/>
        </w:rPr>
        <w:t>Подобряване на</w:t>
      </w:r>
      <w:r w:rsidR="00D77975" w:rsidRPr="002D5584">
        <w:rPr>
          <w:rFonts w:ascii="Times New Roman" w:hAnsi="Times New Roman" w:cs="Times New Roman"/>
          <w:sz w:val="32"/>
          <w:szCs w:val="32"/>
          <w:lang w:val="bg-BG"/>
        </w:rPr>
        <w:t xml:space="preserve"> околната среда.</w:t>
      </w:r>
    </w:p>
    <w:p w:rsidR="00D77975" w:rsidRPr="002D5584" w:rsidRDefault="00D77975" w:rsidP="00111C96">
      <w:pPr>
        <w:pStyle w:val="ListParagraph"/>
        <w:numPr>
          <w:ilvl w:val="0"/>
          <w:numId w:val="2"/>
        </w:numPr>
        <w:spacing w:after="0"/>
        <w:ind w:right="-567"/>
        <w:rPr>
          <w:rFonts w:ascii="Times New Roman" w:hAnsi="Times New Roman" w:cs="Times New Roman"/>
          <w:sz w:val="32"/>
          <w:szCs w:val="32"/>
        </w:rPr>
      </w:pPr>
      <w:r w:rsidRPr="002D5584">
        <w:rPr>
          <w:rFonts w:ascii="Times New Roman" w:hAnsi="Times New Roman" w:cs="Times New Roman"/>
          <w:sz w:val="32"/>
          <w:szCs w:val="32"/>
          <w:lang w:val="bg-BG"/>
        </w:rPr>
        <w:t>Развитие на гражданското общество, чрез сътрудничество с неправител</w:t>
      </w:r>
      <w:r w:rsidR="00967363" w:rsidRPr="002D5584">
        <w:rPr>
          <w:rFonts w:ascii="Times New Roman" w:hAnsi="Times New Roman" w:cs="Times New Roman"/>
          <w:sz w:val="32"/>
          <w:szCs w:val="32"/>
          <w:lang w:val="bg-BG"/>
        </w:rPr>
        <w:t>стве</w:t>
      </w:r>
      <w:r w:rsidRPr="002D5584">
        <w:rPr>
          <w:rFonts w:ascii="Times New Roman" w:hAnsi="Times New Roman" w:cs="Times New Roman"/>
          <w:sz w:val="32"/>
          <w:szCs w:val="32"/>
          <w:lang w:val="bg-BG"/>
        </w:rPr>
        <w:t>ни организации със сродна дейност.</w:t>
      </w:r>
    </w:p>
    <w:p w:rsidR="00D77975" w:rsidRPr="002D5584" w:rsidRDefault="00D77975" w:rsidP="00111C96">
      <w:pPr>
        <w:pStyle w:val="ListParagraph"/>
        <w:numPr>
          <w:ilvl w:val="0"/>
          <w:numId w:val="2"/>
        </w:numPr>
        <w:spacing w:after="0"/>
        <w:ind w:right="-567"/>
        <w:rPr>
          <w:rFonts w:ascii="Times New Roman" w:hAnsi="Times New Roman" w:cs="Times New Roman"/>
          <w:sz w:val="32"/>
          <w:szCs w:val="32"/>
        </w:rPr>
      </w:pPr>
      <w:r w:rsidRPr="002D5584">
        <w:rPr>
          <w:rFonts w:ascii="Times New Roman" w:hAnsi="Times New Roman" w:cs="Times New Roman"/>
          <w:sz w:val="32"/>
          <w:szCs w:val="32"/>
          <w:lang w:val="bg-BG"/>
        </w:rPr>
        <w:t>Устойчиво развитие на обучителната и културна работа.</w:t>
      </w:r>
    </w:p>
    <w:p w:rsidR="00D77975" w:rsidRPr="002D5584" w:rsidRDefault="00D77975" w:rsidP="00111C96">
      <w:pPr>
        <w:pStyle w:val="ListParagraph"/>
        <w:numPr>
          <w:ilvl w:val="0"/>
          <w:numId w:val="2"/>
        </w:numPr>
        <w:spacing w:after="0"/>
        <w:ind w:right="-567"/>
        <w:rPr>
          <w:rFonts w:ascii="Times New Roman" w:hAnsi="Times New Roman" w:cs="Times New Roman"/>
          <w:sz w:val="32"/>
          <w:szCs w:val="32"/>
        </w:rPr>
      </w:pPr>
      <w:r w:rsidRPr="002D5584">
        <w:rPr>
          <w:rFonts w:ascii="Times New Roman" w:hAnsi="Times New Roman" w:cs="Times New Roman"/>
          <w:sz w:val="32"/>
          <w:szCs w:val="32"/>
          <w:lang w:val="bg-BG"/>
        </w:rPr>
        <w:t>Популяризиране дейността на чи</w:t>
      </w:r>
      <w:r w:rsidR="00264870" w:rsidRPr="002D5584">
        <w:rPr>
          <w:rFonts w:ascii="Times New Roman" w:hAnsi="Times New Roman" w:cs="Times New Roman"/>
          <w:sz w:val="32"/>
          <w:szCs w:val="32"/>
          <w:lang w:val="bg-BG"/>
        </w:rPr>
        <w:t xml:space="preserve">талището, чрез повече  изява на всички състави, </w:t>
      </w:r>
      <w:r w:rsidRPr="002D5584">
        <w:rPr>
          <w:rFonts w:ascii="Times New Roman" w:hAnsi="Times New Roman" w:cs="Times New Roman"/>
          <w:sz w:val="32"/>
          <w:szCs w:val="32"/>
          <w:lang w:val="bg-BG"/>
        </w:rPr>
        <w:t>школи</w:t>
      </w:r>
      <w:r w:rsidR="00264870" w:rsidRPr="002D5584">
        <w:rPr>
          <w:rFonts w:ascii="Times New Roman" w:hAnsi="Times New Roman" w:cs="Times New Roman"/>
          <w:sz w:val="32"/>
          <w:szCs w:val="32"/>
          <w:lang w:val="bg-BG"/>
        </w:rPr>
        <w:t xml:space="preserve"> и клубове</w:t>
      </w:r>
      <w:r w:rsidRPr="002D5584">
        <w:rPr>
          <w:rFonts w:ascii="Times New Roman" w:hAnsi="Times New Roman" w:cs="Times New Roman"/>
          <w:sz w:val="32"/>
          <w:szCs w:val="32"/>
          <w:lang w:val="bg-BG"/>
        </w:rPr>
        <w:t>.</w:t>
      </w:r>
    </w:p>
    <w:p w:rsidR="00D77975" w:rsidRPr="002D5584" w:rsidRDefault="00EB4A4A" w:rsidP="00B72E14">
      <w:pPr>
        <w:pStyle w:val="ListParagraph"/>
        <w:numPr>
          <w:ilvl w:val="0"/>
          <w:numId w:val="1"/>
        </w:numPr>
        <w:spacing w:after="0"/>
        <w:ind w:right="-567"/>
        <w:rPr>
          <w:rFonts w:ascii="Times New Roman" w:hAnsi="Times New Roman" w:cs="Times New Roman"/>
          <w:sz w:val="32"/>
          <w:szCs w:val="32"/>
          <w:lang w:val="bg-BG"/>
        </w:rPr>
      </w:pPr>
      <w:r w:rsidRPr="002D5584">
        <w:rPr>
          <w:rFonts w:ascii="Times New Roman" w:hAnsi="Times New Roman" w:cs="Times New Roman"/>
          <w:sz w:val="32"/>
          <w:szCs w:val="32"/>
          <w:lang w:val="bg-BG"/>
        </w:rPr>
        <w:t>Провеждане</w:t>
      </w:r>
      <w:r w:rsidR="00B72E14" w:rsidRPr="002D5584">
        <w:rPr>
          <w:rFonts w:ascii="Times New Roman" w:hAnsi="Times New Roman" w:cs="Times New Roman"/>
          <w:sz w:val="32"/>
          <w:szCs w:val="32"/>
          <w:lang w:val="bg-BG"/>
        </w:rPr>
        <w:t xml:space="preserve"> на традиционнит</w:t>
      </w:r>
      <w:r w:rsidR="0005512B" w:rsidRPr="002D5584">
        <w:rPr>
          <w:rFonts w:ascii="Times New Roman" w:hAnsi="Times New Roman" w:cs="Times New Roman"/>
          <w:sz w:val="32"/>
          <w:szCs w:val="32"/>
          <w:lang w:val="bg-BG"/>
        </w:rPr>
        <w:t>е з</w:t>
      </w:r>
      <w:r w:rsidR="00264870" w:rsidRPr="002D5584">
        <w:rPr>
          <w:rFonts w:ascii="Times New Roman" w:hAnsi="Times New Roman" w:cs="Times New Roman"/>
          <w:sz w:val="32"/>
          <w:szCs w:val="32"/>
          <w:lang w:val="bg-BG"/>
        </w:rPr>
        <w:t xml:space="preserve">а читалището празници и откриване </w:t>
      </w:r>
      <w:r w:rsidR="0005512B" w:rsidRPr="002D55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5512B" w:rsidRPr="002D5584">
        <w:rPr>
          <w:rFonts w:ascii="Times New Roman" w:hAnsi="Times New Roman" w:cs="Times New Roman"/>
          <w:sz w:val="32"/>
          <w:szCs w:val="32"/>
        </w:rPr>
        <w:t>на</w:t>
      </w:r>
      <w:proofErr w:type="spellEnd"/>
      <w:r w:rsidR="0005512B" w:rsidRPr="002D55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5512B" w:rsidRPr="002D5584">
        <w:rPr>
          <w:rFonts w:ascii="Times New Roman" w:hAnsi="Times New Roman" w:cs="Times New Roman"/>
          <w:sz w:val="32"/>
          <w:szCs w:val="32"/>
        </w:rPr>
        <w:t>нови</w:t>
      </w:r>
      <w:proofErr w:type="spellEnd"/>
      <w:r w:rsidR="0005512B" w:rsidRPr="002D55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5512B" w:rsidRPr="002D5584">
        <w:rPr>
          <w:rFonts w:ascii="Times New Roman" w:hAnsi="Times New Roman" w:cs="Times New Roman"/>
          <w:sz w:val="32"/>
          <w:szCs w:val="32"/>
        </w:rPr>
        <w:t>форми</w:t>
      </w:r>
      <w:proofErr w:type="spellEnd"/>
      <w:r w:rsidR="0005512B" w:rsidRPr="002D5584">
        <w:rPr>
          <w:rFonts w:ascii="Times New Roman" w:hAnsi="Times New Roman" w:cs="Times New Roman"/>
          <w:sz w:val="32"/>
          <w:szCs w:val="32"/>
        </w:rPr>
        <w:t xml:space="preserve"> </w:t>
      </w:r>
      <w:r w:rsidR="0005512B" w:rsidRPr="002D5584">
        <w:rPr>
          <w:rFonts w:ascii="Times New Roman" w:hAnsi="Times New Roman" w:cs="Times New Roman"/>
          <w:sz w:val="32"/>
          <w:szCs w:val="32"/>
          <w:lang w:val="bg-BG"/>
        </w:rPr>
        <w:t>з</w:t>
      </w:r>
      <w:r w:rsidR="00D77975" w:rsidRPr="002D5584">
        <w:rPr>
          <w:rFonts w:ascii="Times New Roman" w:hAnsi="Times New Roman" w:cs="Times New Roman"/>
          <w:sz w:val="32"/>
          <w:szCs w:val="32"/>
        </w:rPr>
        <w:t xml:space="preserve">а </w:t>
      </w:r>
      <w:proofErr w:type="spellStart"/>
      <w:r w:rsidR="00D77975" w:rsidRPr="002D5584">
        <w:rPr>
          <w:rFonts w:ascii="Times New Roman" w:hAnsi="Times New Roman" w:cs="Times New Roman"/>
          <w:sz w:val="32"/>
          <w:szCs w:val="32"/>
        </w:rPr>
        <w:t>работа</w:t>
      </w:r>
      <w:proofErr w:type="spellEnd"/>
      <w:r w:rsidR="00264870" w:rsidRPr="002D5584">
        <w:rPr>
          <w:rFonts w:ascii="Times New Roman" w:hAnsi="Times New Roman" w:cs="Times New Roman"/>
          <w:sz w:val="32"/>
          <w:szCs w:val="32"/>
          <w:lang w:val="bg-BG"/>
        </w:rPr>
        <w:t xml:space="preserve"> с деца и млади</w:t>
      </w:r>
      <w:r w:rsidR="0005512B" w:rsidRPr="002D5584">
        <w:rPr>
          <w:rFonts w:ascii="Times New Roman" w:hAnsi="Times New Roman" w:cs="Times New Roman"/>
          <w:sz w:val="32"/>
          <w:szCs w:val="32"/>
          <w:lang w:val="bg-BG"/>
        </w:rPr>
        <w:t xml:space="preserve"> хора</w:t>
      </w:r>
      <w:r w:rsidR="00B72E14" w:rsidRPr="002D5584">
        <w:rPr>
          <w:rFonts w:ascii="Times New Roman" w:hAnsi="Times New Roman" w:cs="Times New Roman"/>
          <w:sz w:val="32"/>
          <w:szCs w:val="32"/>
          <w:lang w:val="bg-BG"/>
        </w:rPr>
        <w:t>.</w:t>
      </w:r>
    </w:p>
    <w:p w:rsidR="00B72E14" w:rsidRPr="002D5584" w:rsidRDefault="00B72E14" w:rsidP="00B72E14">
      <w:pPr>
        <w:pStyle w:val="ListParagraph"/>
        <w:numPr>
          <w:ilvl w:val="0"/>
          <w:numId w:val="1"/>
        </w:numPr>
        <w:spacing w:after="0"/>
        <w:ind w:right="-567"/>
        <w:rPr>
          <w:rFonts w:ascii="Times New Roman" w:hAnsi="Times New Roman" w:cs="Times New Roman"/>
          <w:sz w:val="32"/>
          <w:szCs w:val="32"/>
          <w:lang w:val="bg-BG"/>
        </w:rPr>
      </w:pPr>
      <w:r w:rsidRPr="002D5584">
        <w:rPr>
          <w:rFonts w:ascii="Times New Roman" w:hAnsi="Times New Roman" w:cs="Times New Roman"/>
          <w:sz w:val="32"/>
          <w:szCs w:val="32"/>
          <w:lang w:val="bg-BG"/>
        </w:rPr>
        <w:t>Материално-техническа база.</w:t>
      </w:r>
    </w:p>
    <w:p w:rsidR="00B72E14" w:rsidRPr="002D5584" w:rsidRDefault="00B72E14" w:rsidP="00B72E14">
      <w:pPr>
        <w:pStyle w:val="ListParagraph"/>
        <w:numPr>
          <w:ilvl w:val="0"/>
          <w:numId w:val="3"/>
        </w:numPr>
        <w:spacing w:after="0"/>
        <w:ind w:right="-567"/>
        <w:rPr>
          <w:rFonts w:ascii="Times New Roman" w:hAnsi="Times New Roman" w:cs="Times New Roman"/>
          <w:sz w:val="32"/>
          <w:szCs w:val="32"/>
          <w:lang w:val="bg-BG"/>
        </w:rPr>
      </w:pPr>
      <w:r w:rsidRPr="002D5584">
        <w:rPr>
          <w:rFonts w:ascii="Times New Roman" w:hAnsi="Times New Roman" w:cs="Times New Roman"/>
          <w:sz w:val="32"/>
          <w:szCs w:val="32"/>
          <w:lang w:val="bg-BG"/>
        </w:rPr>
        <w:t>Да продължи практиката за навременни и ефективни текущи ремонти.</w:t>
      </w:r>
    </w:p>
    <w:p w:rsidR="00B72E14" w:rsidRDefault="00B72E14" w:rsidP="00B72E14">
      <w:pPr>
        <w:pStyle w:val="ListParagraph"/>
        <w:numPr>
          <w:ilvl w:val="0"/>
          <w:numId w:val="3"/>
        </w:numPr>
        <w:spacing w:after="0"/>
        <w:ind w:right="-567"/>
        <w:rPr>
          <w:rFonts w:ascii="Times New Roman" w:hAnsi="Times New Roman" w:cs="Times New Roman"/>
          <w:sz w:val="32"/>
          <w:szCs w:val="32"/>
          <w:lang w:val="bg-BG"/>
        </w:rPr>
      </w:pPr>
      <w:r w:rsidRPr="002D5584">
        <w:rPr>
          <w:rFonts w:ascii="Times New Roman" w:hAnsi="Times New Roman" w:cs="Times New Roman"/>
          <w:sz w:val="32"/>
          <w:szCs w:val="32"/>
          <w:lang w:val="bg-BG"/>
        </w:rPr>
        <w:t>Да се</w:t>
      </w:r>
      <w:r w:rsidR="00264870" w:rsidRPr="002D5584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792142" w:rsidRPr="002D5584">
        <w:rPr>
          <w:rFonts w:ascii="Times New Roman" w:hAnsi="Times New Roman" w:cs="Times New Roman"/>
          <w:sz w:val="32"/>
          <w:szCs w:val="32"/>
          <w:lang w:val="bg-BG"/>
        </w:rPr>
        <w:t xml:space="preserve">инициират и </w:t>
      </w:r>
      <w:r w:rsidR="00264870" w:rsidRPr="002D5584">
        <w:rPr>
          <w:rFonts w:ascii="Times New Roman" w:hAnsi="Times New Roman" w:cs="Times New Roman"/>
          <w:sz w:val="32"/>
          <w:szCs w:val="32"/>
          <w:lang w:val="bg-BG"/>
        </w:rPr>
        <w:t>проведат отводнителни ремонтни дейности по сградата на читалището</w:t>
      </w:r>
      <w:r w:rsidRPr="002D5584">
        <w:rPr>
          <w:rFonts w:ascii="Times New Roman" w:hAnsi="Times New Roman" w:cs="Times New Roman"/>
          <w:sz w:val="32"/>
          <w:szCs w:val="32"/>
          <w:lang w:val="bg-BG"/>
        </w:rPr>
        <w:t>.</w:t>
      </w:r>
    </w:p>
    <w:p w:rsidR="002D5584" w:rsidRDefault="002D5584" w:rsidP="002D5584">
      <w:pPr>
        <w:pStyle w:val="ListParagraph"/>
        <w:spacing w:after="0"/>
        <w:ind w:left="1440" w:right="-567"/>
        <w:rPr>
          <w:rFonts w:ascii="Times New Roman" w:hAnsi="Times New Roman" w:cs="Times New Roman"/>
          <w:sz w:val="32"/>
          <w:szCs w:val="32"/>
          <w:lang w:val="bg-BG"/>
        </w:rPr>
      </w:pPr>
    </w:p>
    <w:p w:rsidR="002D5584" w:rsidRDefault="002D5584" w:rsidP="002D5584">
      <w:pPr>
        <w:pStyle w:val="ListParagraph"/>
        <w:spacing w:after="0"/>
        <w:ind w:left="1440" w:right="-567"/>
        <w:rPr>
          <w:rFonts w:ascii="Times New Roman" w:hAnsi="Times New Roman" w:cs="Times New Roman"/>
          <w:sz w:val="32"/>
          <w:szCs w:val="32"/>
          <w:lang w:val="bg-BG"/>
        </w:rPr>
      </w:pPr>
    </w:p>
    <w:p w:rsidR="002D5584" w:rsidRDefault="002D5584" w:rsidP="002D5584">
      <w:pPr>
        <w:pStyle w:val="a0"/>
        <w:shd w:val="clear" w:color="auto" w:fill="auto"/>
        <w:spacing w:after="184"/>
        <w:ind w:left="2160" w:firstLine="72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Председател на Настоятелството:</w:t>
      </w:r>
    </w:p>
    <w:p w:rsidR="002D5584" w:rsidRPr="00E5415C" w:rsidRDefault="002D5584" w:rsidP="002D5584">
      <w:pPr>
        <w:pStyle w:val="a0"/>
        <w:shd w:val="clear" w:color="auto" w:fill="auto"/>
        <w:spacing w:after="184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proofErr w:type="spellStart"/>
      <w:r w:rsidR="00E5415C">
        <w:rPr>
          <w:rFonts w:ascii="Times New Roman" w:hAnsi="Times New Roman" w:cs="Times New Roman"/>
          <w:sz w:val="28"/>
          <w:szCs w:val="28"/>
        </w:rPr>
        <w:t>Лозана</w:t>
      </w:r>
      <w:proofErr w:type="spellEnd"/>
      <w:r w:rsidR="00E54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15C">
        <w:rPr>
          <w:rFonts w:ascii="Times New Roman" w:hAnsi="Times New Roman" w:cs="Times New Roman"/>
          <w:sz w:val="28"/>
          <w:szCs w:val="28"/>
        </w:rPr>
        <w:t>Петрова</w:t>
      </w:r>
      <w:proofErr w:type="spellEnd"/>
    </w:p>
    <w:p w:rsidR="002D5584" w:rsidRPr="002D5584" w:rsidRDefault="002D5584" w:rsidP="002D5584">
      <w:pPr>
        <w:pStyle w:val="ListParagraph"/>
        <w:spacing w:after="0"/>
        <w:ind w:left="1440" w:right="-567"/>
        <w:rPr>
          <w:rFonts w:ascii="Times New Roman" w:hAnsi="Times New Roman" w:cs="Times New Roman"/>
          <w:sz w:val="32"/>
          <w:szCs w:val="32"/>
          <w:lang w:val="bg-BG"/>
        </w:rPr>
      </w:pPr>
    </w:p>
    <w:p w:rsidR="002D5584" w:rsidRPr="00B72E14" w:rsidRDefault="002D5584" w:rsidP="002D5584">
      <w:pPr>
        <w:pStyle w:val="ListParagraph"/>
        <w:spacing w:after="0"/>
        <w:ind w:left="1440" w:right="-567"/>
        <w:rPr>
          <w:rFonts w:ascii="Times New Roman" w:hAnsi="Times New Roman" w:cs="Times New Roman"/>
          <w:sz w:val="32"/>
          <w:szCs w:val="32"/>
          <w:lang w:val="bg-BG"/>
        </w:rPr>
      </w:pPr>
    </w:p>
    <w:sectPr w:rsidR="002D5584" w:rsidRPr="00B72E14" w:rsidSect="0033156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B2EE3"/>
    <w:multiLevelType w:val="hybridMultilevel"/>
    <w:tmpl w:val="F9028DC8"/>
    <w:lvl w:ilvl="0" w:tplc="D79036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3E48B1"/>
    <w:multiLevelType w:val="hybridMultilevel"/>
    <w:tmpl w:val="B5AC07C0"/>
    <w:lvl w:ilvl="0" w:tplc="C820F8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10B4D"/>
    <w:multiLevelType w:val="hybridMultilevel"/>
    <w:tmpl w:val="E7903F76"/>
    <w:lvl w:ilvl="0" w:tplc="552E49AE">
      <w:start w:val="1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1C96"/>
    <w:rsid w:val="0005512B"/>
    <w:rsid w:val="0010559C"/>
    <w:rsid w:val="00111C96"/>
    <w:rsid w:val="00264870"/>
    <w:rsid w:val="002D5584"/>
    <w:rsid w:val="0033156D"/>
    <w:rsid w:val="00792142"/>
    <w:rsid w:val="008A196E"/>
    <w:rsid w:val="00943CB0"/>
    <w:rsid w:val="00967363"/>
    <w:rsid w:val="009A2855"/>
    <w:rsid w:val="009B029D"/>
    <w:rsid w:val="00B72E14"/>
    <w:rsid w:val="00CF081B"/>
    <w:rsid w:val="00D77975"/>
    <w:rsid w:val="00E5415C"/>
    <w:rsid w:val="00EB4A4A"/>
    <w:rsid w:val="00F15830"/>
    <w:rsid w:val="00F93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5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C96"/>
    <w:pPr>
      <w:ind w:left="720"/>
      <w:contextualSpacing/>
    </w:pPr>
  </w:style>
  <w:style w:type="character" w:customStyle="1" w:styleId="a">
    <w:name w:val="Основен текст_"/>
    <w:basedOn w:val="DefaultParagraphFont"/>
    <w:link w:val="a0"/>
    <w:rsid w:val="002D5584"/>
    <w:rPr>
      <w:rFonts w:ascii="Malgun Gothic" w:eastAsia="Malgun Gothic" w:hAnsi="Malgun Gothic" w:cs="Malgun Gothic"/>
      <w:sz w:val="27"/>
      <w:szCs w:val="27"/>
      <w:shd w:val="clear" w:color="auto" w:fill="FFFFFF"/>
    </w:rPr>
  </w:style>
  <w:style w:type="paragraph" w:customStyle="1" w:styleId="a0">
    <w:name w:val="Основен текст"/>
    <w:basedOn w:val="Normal"/>
    <w:link w:val="a"/>
    <w:rsid w:val="002D5584"/>
    <w:pPr>
      <w:shd w:val="clear" w:color="auto" w:fill="FFFFFF"/>
      <w:spacing w:after="180" w:line="446" w:lineRule="exact"/>
      <w:jc w:val="both"/>
    </w:pPr>
    <w:rPr>
      <w:rFonts w:ascii="Malgun Gothic" w:eastAsia="Malgun Gothic" w:hAnsi="Malgun Gothic" w:cs="Malgun Gothic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9</cp:revision>
  <cp:lastPrinted>2019-10-29T11:50:00Z</cp:lastPrinted>
  <dcterms:created xsi:type="dcterms:W3CDTF">2016-03-07T09:33:00Z</dcterms:created>
  <dcterms:modified xsi:type="dcterms:W3CDTF">2021-02-18T07:57:00Z</dcterms:modified>
</cp:coreProperties>
</file>